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EC58D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CDebConf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was initially written by Randolph Chung &lt;tausq@debian.org&gt;</w:t>
      </w:r>
    </w:p>
    <w:p w14:paraId="2DCDB2BA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E50D4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Other contributors include:</w:t>
      </w:r>
    </w:p>
    <w:p w14:paraId="227FA4E4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  <w:t>Anthony Towns &lt;ajt@debian.org&gt;</w:t>
      </w:r>
    </w:p>
    <w:p w14:paraId="15E58A6F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David </w:t>
      </w: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Whedon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&lt;dwhedon@gordian.com&gt;</w:t>
      </w:r>
    </w:p>
    <w:p w14:paraId="21FC825E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Dan </w:t>
      </w: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Jacobowitz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&lt;dan@debian.org&gt;</w:t>
      </w:r>
    </w:p>
    <w:p w14:paraId="6F2212E8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Tollef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Fog </w:t>
      </w: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Heen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&lt;tfheen@debian.org&gt;</w:t>
      </w:r>
    </w:p>
    <w:p w14:paraId="093C486B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Attilio </w:t>
      </w: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Fiandrotti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&lt;fiandro@tiscali.it&gt;</w:t>
      </w:r>
    </w:p>
    <w:p w14:paraId="68B2E758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  <w:t>Colin Watson &lt;cjwatson@debian.org&gt;</w:t>
      </w:r>
    </w:p>
    <w:p w14:paraId="3261F6D5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Regis Boudin &lt;regis@debian.org&gt;</w:t>
      </w:r>
    </w:p>
    <w:p w14:paraId="73471760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8C174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CDebConf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includes ideas and code from:</w:t>
      </w:r>
    </w:p>
    <w:p w14:paraId="2D02311F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debconf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The original, de facto, </w:t>
      </w: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perl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implementation</w:t>
      </w:r>
    </w:p>
    <w:p w14:paraId="48232BA8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  <w:t>(c) Joey Hess &lt;joeyh@debian.org&gt;</w:t>
      </w:r>
    </w:p>
    <w:p w14:paraId="084EAB1E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  <w:t>apt - The Debian Advanced Package Tool</w:t>
      </w:r>
    </w:p>
    <w:p w14:paraId="4D0764A1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  <w:t>(c) Jason Gunthorpe &lt;jgg@debian.org&gt;</w:t>
      </w:r>
    </w:p>
    <w:p w14:paraId="2FAC6050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ab/>
        <w:t>(</w:t>
      </w:r>
      <w:proofErr w:type="gram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derived</w:t>
      </w:r>
      <w:proofErr w:type="gram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portions are public domain)</w:t>
      </w:r>
    </w:p>
    <w:p w14:paraId="02F79F27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A15695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CDebConf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copyrighted (c) 2000-2009 by Randolph Chung &lt;tausq@debian.org&gt;,</w:t>
      </w:r>
    </w:p>
    <w:p w14:paraId="788393E7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the d-</w:t>
      </w:r>
      <w:proofErr w:type="spell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team</w:t>
      </w:r>
      <w:proofErr w:type="gram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(see above), and Canonical Ltd. under the following license:</w:t>
      </w:r>
    </w:p>
    <w:p w14:paraId="6ACE0CE9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23A8E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51D59CB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520A6C21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4E30E58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45AA3670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2DF732E4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7F682440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594399C5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 distribution.</w:t>
      </w:r>
    </w:p>
    <w:p w14:paraId="116EF169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010A0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AUTHORS AND CONTRIBUTORS ``AS IS'' AND</w:t>
      </w:r>
    </w:p>
    <w:p w14:paraId="16FAAEE8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</w:t>
      </w:r>
    </w:p>
    <w:p w14:paraId="2A14B986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781E08D7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ARE DISCLAIMED.  IN NO EVENT SHALL THE AUTHOR OR CONTRIBUTORS BE LIABLE</w:t>
      </w:r>
    </w:p>
    <w:p w14:paraId="33462508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25076060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</w:t>
      </w:r>
    </w:p>
    <w:p w14:paraId="27090CC2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OR SERVICES; LOSS OF USE, DATA, OR PROFITS; OR BUSINESS INTERRUPTION)</w:t>
      </w:r>
    </w:p>
    <w:p w14:paraId="213B25B3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752218D8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382007FC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3FDF2F94" w14:textId="77777777" w:rsidR="00C40CD5" w:rsidRPr="00C40CD5" w:rsidRDefault="00C40CD5" w:rsidP="00C40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40CD5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2AC2A346" w14:textId="77777777" w:rsidR="001443F2" w:rsidRPr="00C40CD5" w:rsidRDefault="001443F2" w:rsidP="00C40CD5"/>
    <w:sectPr w:rsidR="001443F2" w:rsidRPr="00C40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C20DC"/>
    <w:rsid w:val="00B3556A"/>
    <w:rsid w:val="00B62544"/>
    <w:rsid w:val="00B669DB"/>
    <w:rsid w:val="00C201CC"/>
    <w:rsid w:val="00C2468D"/>
    <w:rsid w:val="00C40CD5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1684</Characters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2023-06-13T18:37:00Z</dcterms:created>
  <dcterms:modified xsi:type="dcterms:W3CDTF">2023-06-13T18:37:00Z</dcterms:modified>
</cp:coreProperties>
</file>